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200167">
        <w:rPr>
          <w:rFonts w:ascii="Times New Roman" w:eastAsia="Times New Roman" w:hAnsi="Times New Roman" w:cs="Times New Roman"/>
          <w:color w:val="FF0000"/>
          <w:sz w:val="24"/>
          <w:szCs w:val="24"/>
        </w:rPr>
        <w:t>763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200167" w:rsidP="00200167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0167">
        <w:rPr>
          <w:rFonts w:ascii="Times New Roman" w:hAnsi="Times New Roman" w:cs="Times New Roman"/>
          <w:bCs/>
          <w:sz w:val="24"/>
          <w:szCs w:val="24"/>
        </w:rPr>
        <w:t>86MS0043-01-2025-005671-21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>должностног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о лица – 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директора-главного редактора ООО РИЦ «ЮГРА» 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Ибрагимова Родиона Маратовича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>, проживающе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, паспорт </w:t>
      </w:r>
      <w:r>
        <w:rPr>
          <w:rFonts w:ascii="Times New Roman" w:hAnsi="Times New Roman" w:cs="Times New Roman"/>
          <w:sz w:val="26"/>
          <w:szCs w:val="26"/>
        </w:rPr>
        <w:t>****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Ибрагимов Р.М</w:t>
      </w:r>
      <w:r w:rsidRPr="00CE731F" w:rsidR="00CE731F">
        <w:rPr>
          <w:rFonts w:ascii="Times New Roman" w:hAnsi="Times New Roman" w:cs="Times New Roman"/>
          <w:color w:val="FF0000"/>
          <w:sz w:val="24"/>
          <w:szCs w:val="24"/>
        </w:rPr>
        <w:t xml:space="preserve">., являясь </w:t>
      </w:r>
      <w:r w:rsidRPr="00200167">
        <w:rPr>
          <w:rFonts w:ascii="Times New Roman" w:hAnsi="Times New Roman" w:cs="Times New Roman"/>
          <w:color w:val="FF0000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FF0000"/>
          <w:sz w:val="24"/>
          <w:szCs w:val="24"/>
        </w:rPr>
        <w:t>ом-главным</w:t>
      </w:r>
      <w:r w:rsidRPr="00200167">
        <w:rPr>
          <w:rFonts w:ascii="Times New Roman" w:hAnsi="Times New Roman" w:cs="Times New Roman"/>
          <w:color w:val="FF0000"/>
          <w:sz w:val="24"/>
          <w:szCs w:val="24"/>
        </w:rPr>
        <w:t xml:space="preserve"> редактор</w:t>
      </w:r>
      <w:r>
        <w:rPr>
          <w:rFonts w:ascii="Times New Roman" w:hAnsi="Times New Roman" w:cs="Times New Roman"/>
          <w:color w:val="FF0000"/>
          <w:sz w:val="24"/>
          <w:szCs w:val="24"/>
        </w:rPr>
        <w:t>ом</w:t>
      </w:r>
      <w:r w:rsidRPr="00200167">
        <w:rPr>
          <w:rFonts w:ascii="Times New Roman" w:hAnsi="Times New Roman" w:cs="Times New Roman"/>
          <w:color w:val="FF0000"/>
          <w:sz w:val="24"/>
          <w:szCs w:val="24"/>
        </w:rPr>
        <w:t xml:space="preserve"> ООО РИЦ «ЮГРА»</w:t>
      </w:r>
      <w:r w:rsidRPr="00CE731F" w:rsidR="00CE731F">
        <w:rPr>
          <w:rFonts w:ascii="Times New Roman" w:hAnsi="Times New Roman" w:cs="Times New Roman"/>
          <w:color w:val="FF0000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200167">
        <w:rPr>
          <w:rFonts w:ascii="Times New Roman" w:hAnsi="Times New Roman" w:cs="Times New Roman"/>
          <w:color w:val="FF0000"/>
          <w:sz w:val="24"/>
          <w:szCs w:val="24"/>
        </w:rPr>
        <w:t>, офис 18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не представил декларацию (расчет) по страховым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  <w:r w:rsidRPr="00200167">
        <w:t xml:space="preserve"> </w:t>
      </w:r>
      <w:r w:rsidRPr="00200167">
        <w:rPr>
          <w:rFonts w:ascii="Times New Roman" w:eastAsia="Times New Roman" w:hAnsi="Times New Roman" w:cs="Times New Roman"/>
          <w:sz w:val="24"/>
          <w:szCs w:val="24"/>
        </w:rPr>
        <w:t>Правонарушение совершено в 00 час. 01 мин. 26.04.2025.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67">
        <w:rPr>
          <w:rFonts w:ascii="Times New Roman" w:hAnsi="Times New Roman" w:cs="Times New Roman"/>
          <w:color w:val="FF0000"/>
          <w:sz w:val="24"/>
          <w:szCs w:val="24"/>
        </w:rPr>
        <w:t>Ибрагимов Р.М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200167">
        <w:rPr>
          <w:rFonts w:ascii="Times New Roman" w:hAnsi="Times New Roman" w:cs="Times New Roman"/>
          <w:color w:val="FF0000"/>
          <w:sz w:val="24"/>
          <w:szCs w:val="24"/>
        </w:rPr>
        <w:t>Ибрагимов</w:t>
      </w:r>
      <w:r w:rsidR="00CA73F3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200167">
        <w:rPr>
          <w:rFonts w:ascii="Times New Roman" w:hAnsi="Times New Roman" w:cs="Times New Roman"/>
          <w:color w:val="FF0000"/>
          <w:sz w:val="24"/>
          <w:szCs w:val="24"/>
        </w:rPr>
        <w:t xml:space="preserve"> Р.М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>Ибрагимов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 xml:space="preserve"> Р.М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</w:t>
      </w:r>
      <w:r w:rsidR="00200167">
        <w:rPr>
          <w:rFonts w:ascii="Times New Roman" w:hAnsi="Times New Roman" w:cs="Times New Roman"/>
          <w:sz w:val="24"/>
          <w:szCs w:val="24"/>
        </w:rPr>
        <w:t>го</w:t>
      </w:r>
      <w:r w:rsidRPr="00772F2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правонарушени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 w:rsidR="0020016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02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.07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200167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hAnsi="Times New Roman" w:cs="Times New Roman"/>
          <w:sz w:val="24"/>
          <w:szCs w:val="24"/>
        </w:rPr>
        <w:t>направлена в НО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необходи</w:t>
      </w:r>
      <w:r w:rsidRPr="00772F21">
        <w:rPr>
          <w:rFonts w:ascii="Times New Roman" w:hAnsi="Times New Roman" w:cs="Times New Roman"/>
          <w:sz w:val="24"/>
          <w:szCs w:val="24"/>
        </w:rPr>
        <w:t xml:space="preserve">мо представить в срок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="00200167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>Ибрагимов Р.М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 w:rsidRPr="00772F21"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</w:t>
      </w:r>
      <w:r w:rsidRPr="00772F21">
        <w:rPr>
          <w:rFonts w:ascii="Times New Roman" w:hAnsi="Times New Roman" w:cs="Times New Roman"/>
          <w:sz w:val="24"/>
          <w:szCs w:val="24"/>
        </w:rPr>
        <w:t xml:space="preserve">АП, а также, учитывая то обстоятельство, что в материалах дела отсутствуют доказательства привлечения 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>Ибрагимов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 xml:space="preserve"> Р.М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за совершение аналогичных правонарушений, и </w:t>
      </w:r>
      <w:r w:rsidRPr="00772F21">
        <w:rPr>
          <w:rFonts w:ascii="Times New Roman" w:hAnsi="Times New Roman" w:cs="Times New Roman"/>
          <w:sz w:val="24"/>
          <w:szCs w:val="24"/>
        </w:rPr>
        <w:t>приходит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  <w:r w:rsidR="00200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167">
        <w:rPr>
          <w:rFonts w:ascii="Times New Roman" w:hAnsi="Times New Roman" w:cs="Times New Roman"/>
          <w:color w:val="FF0000"/>
          <w:sz w:val="24"/>
          <w:szCs w:val="24"/>
        </w:rPr>
        <w:t>Ибрагимова Родиона Маратовича</w:t>
      </w:r>
      <w:r w:rsidRPr="00CE731F">
        <w:rPr>
          <w:rFonts w:ascii="Times New Roman" w:hAnsi="Times New Roman" w:cs="Times New Roman"/>
          <w:sz w:val="24"/>
          <w:szCs w:val="24"/>
        </w:rPr>
        <w:t>, как должностное лицо признать виновн</w:t>
      </w:r>
      <w:r w:rsidR="00CA73F3">
        <w:rPr>
          <w:rFonts w:ascii="Times New Roman" w:hAnsi="Times New Roman" w:cs="Times New Roman"/>
          <w:sz w:val="24"/>
          <w:szCs w:val="24"/>
        </w:rPr>
        <w:t>ым</w:t>
      </w:r>
      <w:r w:rsidRPr="00CE73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</w:t>
      </w:r>
      <w:r w:rsidRPr="00CE731F">
        <w:rPr>
          <w:rFonts w:ascii="Times New Roman" w:hAnsi="Times New Roman" w:cs="Times New Roman"/>
          <w:sz w:val="24"/>
          <w:szCs w:val="24"/>
        </w:rPr>
        <w:t>ния или получения копии постановления через мирового судью судебного участка № 3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sz w:val="24"/>
          <w:szCs w:val="24"/>
        </w:rPr>
        <w:t>Ми</w:t>
      </w:r>
      <w:r w:rsidRPr="00CE731F">
        <w:rPr>
          <w:rFonts w:ascii="Times New Roman" w:hAnsi="Times New Roman" w:cs="Times New Roman"/>
          <w:sz w:val="24"/>
          <w:szCs w:val="24"/>
        </w:rPr>
        <w:t xml:space="preserve">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167">
        <w:rPr>
          <w:rFonts w:ascii="Times New Roman" w:hAnsi="Times New Roman" w:cs="Times New Roman"/>
          <w:color w:val="000000"/>
          <w:sz w:val="20"/>
          <w:szCs w:val="20"/>
        </w:rPr>
        <w:t xml:space="preserve">Подлинник постановления находится в материалах административного </w:t>
      </w:r>
      <w:r w:rsidRPr="00200167">
        <w:rPr>
          <w:rFonts w:ascii="Times New Roman" w:hAnsi="Times New Roman" w:cs="Times New Roman"/>
          <w:sz w:val="20"/>
          <w:szCs w:val="20"/>
        </w:rPr>
        <w:t xml:space="preserve">дела </w:t>
      </w:r>
      <w:r w:rsidRPr="00200167">
        <w:rPr>
          <w:rFonts w:ascii="Times New Roman" w:eastAsia="Segoe UI Symbol" w:hAnsi="Times New Roman" w:cs="Times New Roman"/>
          <w:sz w:val="20"/>
          <w:szCs w:val="20"/>
        </w:rPr>
        <w:t>№</w:t>
      </w:r>
      <w:r w:rsidRPr="00200167">
        <w:rPr>
          <w:rFonts w:ascii="Times New Roman" w:hAnsi="Times New Roman" w:cs="Times New Roman"/>
          <w:sz w:val="20"/>
          <w:szCs w:val="20"/>
        </w:rPr>
        <w:t xml:space="preserve"> 5-</w:t>
      </w:r>
      <w:r w:rsidRPr="00200167" w:rsidR="00200167">
        <w:rPr>
          <w:rFonts w:ascii="Times New Roman" w:hAnsi="Times New Roman" w:cs="Times New Roman"/>
          <w:color w:val="FF0000"/>
          <w:sz w:val="20"/>
          <w:szCs w:val="20"/>
        </w:rPr>
        <w:t>763</w:t>
      </w:r>
      <w:r w:rsidRPr="00200167">
        <w:rPr>
          <w:rFonts w:ascii="Times New Roman" w:hAnsi="Times New Roman" w:cs="Times New Roman"/>
          <w:color w:val="FF0000"/>
          <w:sz w:val="20"/>
          <w:szCs w:val="20"/>
        </w:rPr>
        <w:t>-210</w:t>
      </w:r>
      <w:r w:rsidRPr="00200167" w:rsidR="00CE731F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Pr="00200167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Pr="00200167">
        <w:rPr>
          <w:rFonts w:ascii="Times New Roman" w:hAnsi="Times New Roman" w:cs="Times New Roman"/>
          <w:sz w:val="20"/>
          <w:szCs w:val="20"/>
        </w:rPr>
        <w:t xml:space="preserve">2025 мирового судьи судебного участка </w:t>
      </w:r>
      <w:r w:rsidRPr="00200167">
        <w:rPr>
          <w:rFonts w:ascii="Times New Roman" w:eastAsia="Segoe UI Symbol" w:hAnsi="Times New Roman" w:cs="Times New Roman"/>
          <w:sz w:val="20"/>
          <w:szCs w:val="20"/>
        </w:rPr>
        <w:t>№</w:t>
      </w:r>
      <w:r w:rsidRPr="00200167" w:rsidR="00CE731F">
        <w:rPr>
          <w:rFonts w:ascii="Times New Roman" w:hAnsi="Times New Roman" w:cs="Times New Roman"/>
          <w:sz w:val="20"/>
          <w:szCs w:val="20"/>
        </w:rPr>
        <w:t xml:space="preserve"> 3</w:t>
      </w:r>
      <w:r w:rsidRPr="00200167">
        <w:rPr>
          <w:rFonts w:ascii="Times New Roman" w:hAnsi="Times New Roman" w:cs="Times New Roman"/>
          <w:sz w:val="20"/>
          <w:szCs w:val="20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  <w:r w:rsidRPr="00AF54D9">
        <w:rPr>
          <w:rFonts w:ascii="Times New Roman" w:hAnsi="Times New Roman" w:cs="Times New Roman"/>
          <w:sz w:val="24"/>
          <w:szCs w:val="24"/>
        </w:rPr>
        <w:t>.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840CE"/>
    <w:rsid w:val="00200167"/>
    <w:rsid w:val="002F7734"/>
    <w:rsid w:val="0038339E"/>
    <w:rsid w:val="003A3761"/>
    <w:rsid w:val="0040581B"/>
    <w:rsid w:val="00451FE4"/>
    <w:rsid w:val="004F52CD"/>
    <w:rsid w:val="00520F36"/>
    <w:rsid w:val="0055147B"/>
    <w:rsid w:val="00772F21"/>
    <w:rsid w:val="007A2E34"/>
    <w:rsid w:val="007C37BD"/>
    <w:rsid w:val="009F2F62"/>
    <w:rsid w:val="00A6796F"/>
    <w:rsid w:val="00AF54D9"/>
    <w:rsid w:val="00AF5CAE"/>
    <w:rsid w:val="00BE2DF1"/>
    <w:rsid w:val="00C17211"/>
    <w:rsid w:val="00C75BB3"/>
    <w:rsid w:val="00CA73F3"/>
    <w:rsid w:val="00CE731F"/>
    <w:rsid w:val="00DD5F84"/>
    <w:rsid w:val="00F35761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